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F0" w:rsidRDefault="00F525F0" w:rsidP="00F525F0">
      <w:pPr>
        <w:shd w:val="clear" w:color="auto" w:fill="FFFFFF"/>
        <w:rPr>
          <w:b/>
          <w:bCs/>
          <w:color w:val="000000"/>
        </w:rPr>
      </w:pPr>
    </w:p>
    <w:p w:rsidR="00F525F0" w:rsidRPr="00F525F0" w:rsidRDefault="0094583C" w:rsidP="0094583C">
      <w:pPr>
        <w:pStyle w:val="Lijstalinea"/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</w:t>
      </w:r>
      <w:r w:rsidRPr="0094583C">
        <w:rPr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905000" cy="704850"/>
            <wp:effectExtent l="19050" t="0" r="0" b="0"/>
            <wp:docPr id="3" name="Afbeelding 1" descr="https://docs.google.com/uc?id=0B4NER_wvb1W_MHhkbXp5UC01aDg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id=0B4NER_wvb1W_MHhkbXp5UC01aDg&amp;export=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F0" w:rsidRDefault="00F525F0" w:rsidP="00F525F0">
      <w:pPr>
        <w:shd w:val="clear" w:color="auto" w:fill="FFFFFF"/>
        <w:rPr>
          <w:b/>
          <w:bCs/>
          <w:color w:val="0070C0"/>
          <w:sz w:val="28"/>
          <w:szCs w:val="28"/>
        </w:rPr>
      </w:pPr>
      <w:r w:rsidRPr="0094583C">
        <w:rPr>
          <w:b/>
          <w:bCs/>
          <w:color w:val="0070C0"/>
          <w:sz w:val="28"/>
          <w:szCs w:val="28"/>
        </w:rPr>
        <w:t>Agenda Jaarvergadering</w:t>
      </w:r>
      <w:r w:rsidR="0094583C">
        <w:rPr>
          <w:b/>
          <w:bCs/>
          <w:color w:val="0070C0"/>
          <w:sz w:val="28"/>
          <w:szCs w:val="28"/>
        </w:rPr>
        <w:t xml:space="preserve"> </w:t>
      </w:r>
      <w:r w:rsidRPr="0094583C">
        <w:rPr>
          <w:b/>
          <w:bCs/>
          <w:color w:val="0070C0"/>
          <w:sz w:val="28"/>
          <w:szCs w:val="28"/>
        </w:rPr>
        <w:t>VVAO Afdeling Utrecht – donderdag 08-04-2021</w:t>
      </w:r>
    </w:p>
    <w:p w:rsidR="0094583C" w:rsidRPr="0094583C" w:rsidRDefault="0094583C" w:rsidP="00F525F0">
      <w:pPr>
        <w:shd w:val="clear" w:color="auto" w:fill="FFFFFF"/>
        <w:rPr>
          <w:b/>
          <w:bCs/>
          <w:color w:val="0070C0"/>
          <w:sz w:val="28"/>
          <w:szCs w:val="28"/>
        </w:rPr>
      </w:pPr>
    </w:p>
    <w:p w:rsidR="0094583C" w:rsidRDefault="00C341FE" w:rsidP="00C341FE">
      <w:pPr>
        <w:shd w:val="clear" w:color="auto" w:fill="FFFFFF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20.00 uur </w:t>
      </w:r>
      <w:r w:rsidR="0094583C">
        <w:rPr>
          <w:b/>
          <w:bCs/>
          <w:color w:val="0070C0"/>
          <w:sz w:val="28"/>
          <w:szCs w:val="28"/>
        </w:rPr>
        <w:t>via  ZOOM</w:t>
      </w:r>
    </w:p>
    <w:p w:rsidR="00C341FE" w:rsidRDefault="00C341FE" w:rsidP="00C341FE">
      <w:pPr>
        <w:shd w:val="clear" w:color="auto" w:fill="FFFFFF"/>
        <w:jc w:val="center"/>
        <w:rPr>
          <w:b/>
          <w:bCs/>
          <w:color w:val="0070C0"/>
          <w:sz w:val="28"/>
          <w:szCs w:val="28"/>
        </w:rPr>
      </w:pPr>
    </w:p>
    <w:p w:rsidR="00C341FE" w:rsidRPr="00C341FE" w:rsidRDefault="00C341FE" w:rsidP="00C341FE">
      <w:pPr>
        <w:pStyle w:val="Geenafstan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* Voorafgaand aan de </w:t>
      </w:r>
      <w:r w:rsidR="00FF05CE">
        <w:rPr>
          <w:rFonts w:ascii="Calibri" w:hAnsi="Calibri" w:cs="Calibri"/>
          <w:sz w:val="28"/>
          <w:szCs w:val="28"/>
        </w:rPr>
        <w:t xml:space="preserve">vergadering is er van 19.15 tot </w:t>
      </w:r>
      <w:r>
        <w:rPr>
          <w:rFonts w:ascii="Calibri" w:hAnsi="Calibri" w:cs="Calibri"/>
          <w:sz w:val="28"/>
          <w:szCs w:val="28"/>
        </w:rPr>
        <w:t xml:space="preserve"> 19.45 uur een overleg via Zoom </w:t>
      </w:r>
      <w:r w:rsidR="00E56C23">
        <w:rPr>
          <w:rFonts w:ascii="Calibri" w:hAnsi="Calibri" w:cs="Calibri"/>
          <w:sz w:val="28"/>
          <w:szCs w:val="28"/>
        </w:rPr>
        <w:t xml:space="preserve">van het bestuur </w:t>
      </w:r>
      <w:r>
        <w:rPr>
          <w:rFonts w:ascii="Calibri" w:hAnsi="Calibri" w:cs="Calibri"/>
          <w:sz w:val="28"/>
          <w:szCs w:val="28"/>
        </w:rPr>
        <w:t>met de Kringcoördinatoren.</w:t>
      </w:r>
    </w:p>
    <w:p w:rsidR="0094583C" w:rsidRPr="0094583C" w:rsidRDefault="0094583C" w:rsidP="00C341FE">
      <w:pPr>
        <w:shd w:val="clear" w:color="auto" w:fill="FFFFFF"/>
        <w:ind w:left="2832" w:firstLine="708"/>
        <w:jc w:val="both"/>
        <w:rPr>
          <w:b/>
          <w:bCs/>
          <w:color w:val="0070C0"/>
          <w:sz w:val="28"/>
          <w:szCs w:val="28"/>
        </w:rPr>
      </w:pPr>
    </w:p>
    <w:p w:rsidR="0094583C" w:rsidRPr="00C638AE" w:rsidRDefault="0094583C" w:rsidP="00F525F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525F0" w:rsidRPr="0094583C" w:rsidRDefault="0094583C" w:rsidP="0094583C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</w:t>
      </w:r>
      <w:r w:rsidR="00C638AE">
        <w:rPr>
          <w:noProof/>
        </w:rPr>
        <w:drawing>
          <wp:inline distT="0" distB="0" distL="0" distR="0">
            <wp:extent cx="2924175" cy="1991363"/>
            <wp:effectExtent l="19050" t="0" r="9525" b="0"/>
            <wp:docPr id="6" name="Afbeelding 6" descr="WORKSHOP VIDEOBELLEN MET ZOOM | Drenthe | Vrouwen van 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KSHOP VIDEOBELLEN MET ZOOM | Drenthe | Vrouwen van N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02" cy="199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F6" w:rsidRPr="00E56C23" w:rsidRDefault="00E56C23" w:rsidP="00E56C23">
      <w:pPr>
        <w:pStyle w:val="Geenafstand"/>
        <w:rPr>
          <w:rFonts w:ascii="Calibri" w:hAnsi="Calibri" w:cs="Calibri"/>
          <w:sz w:val="28"/>
          <w:szCs w:val="28"/>
        </w:rPr>
      </w:pPr>
      <w:r w:rsidRPr="00E56C23">
        <w:rPr>
          <w:rFonts w:ascii="Calibri" w:eastAsia="Times New Roman" w:hAnsi="Calibri" w:cs="Calibri"/>
          <w:color w:val="202020"/>
          <w:sz w:val="28"/>
          <w:szCs w:val="28"/>
        </w:rPr>
        <w:t>20.00 -20.30 uur : Bianca van der Neut over "Kamers met Aandacht"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br/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br/>
        <w:t>20.30 uur - 21.30 uur: Jaarvergadering VVAO afdeling Utrecht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br/>
        <w:t xml:space="preserve">1. </w:t>
      </w:r>
      <w:r>
        <w:rPr>
          <w:rFonts w:ascii="Calibri" w:eastAsia="Times New Roman" w:hAnsi="Calibri" w:cs="Calibri"/>
          <w:color w:val="202020"/>
          <w:sz w:val="28"/>
          <w:szCs w:val="28"/>
        </w:rPr>
        <w:tab/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t>Opening/mededelingen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br/>
        <w:t xml:space="preserve">2. </w:t>
      </w:r>
      <w:r>
        <w:rPr>
          <w:rFonts w:ascii="Calibri" w:eastAsia="Times New Roman" w:hAnsi="Calibri" w:cs="Calibri"/>
          <w:color w:val="202020"/>
          <w:sz w:val="28"/>
          <w:szCs w:val="28"/>
        </w:rPr>
        <w:tab/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t>VVAO Landelijke aangelegenheden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br/>
        <w:t>3.</w:t>
      </w:r>
      <w:r>
        <w:rPr>
          <w:rFonts w:ascii="Calibri" w:eastAsia="Times New Roman" w:hAnsi="Calibri" w:cs="Calibri"/>
          <w:color w:val="202020"/>
          <w:sz w:val="28"/>
          <w:szCs w:val="28"/>
        </w:rPr>
        <w:tab/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t xml:space="preserve"> Herdenking overleden leden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br/>
        <w:t xml:space="preserve">4. </w:t>
      </w:r>
      <w:r>
        <w:rPr>
          <w:rFonts w:ascii="Calibri" w:eastAsia="Times New Roman" w:hAnsi="Calibri" w:cs="Calibri"/>
          <w:color w:val="202020"/>
          <w:sz w:val="28"/>
          <w:szCs w:val="28"/>
        </w:rPr>
        <w:tab/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t>Verslag Jaarvergadering 1 juli 2020 (bijlage</w:t>
      </w:r>
      <w:r w:rsidR="00EF51D5">
        <w:rPr>
          <w:rFonts w:ascii="Calibri" w:eastAsia="Times New Roman" w:hAnsi="Calibri" w:cs="Calibri"/>
          <w:color w:val="202020"/>
          <w:sz w:val="28"/>
          <w:szCs w:val="28"/>
        </w:rPr>
        <w:t>:  02 Notulen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t>)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br/>
        <w:t>5.</w:t>
      </w:r>
      <w:r>
        <w:rPr>
          <w:rFonts w:ascii="Calibri" w:eastAsia="Times New Roman" w:hAnsi="Calibri" w:cs="Calibri"/>
          <w:color w:val="202020"/>
          <w:sz w:val="28"/>
          <w:szCs w:val="28"/>
        </w:rPr>
        <w:tab/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t xml:space="preserve"> Jaarverslag afd</w:t>
      </w:r>
      <w:r w:rsidR="00EF51D5">
        <w:rPr>
          <w:rFonts w:ascii="Calibri" w:eastAsia="Times New Roman" w:hAnsi="Calibri" w:cs="Calibri"/>
          <w:color w:val="202020"/>
          <w:sz w:val="28"/>
          <w:szCs w:val="28"/>
        </w:rPr>
        <w:t>eling Utrecht 2020 en kringen (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t xml:space="preserve"> bijlagen</w:t>
      </w:r>
      <w:r w:rsidR="00EF51D5">
        <w:rPr>
          <w:rFonts w:ascii="Calibri" w:eastAsia="Times New Roman" w:hAnsi="Calibri" w:cs="Calibri"/>
          <w:color w:val="202020"/>
          <w:sz w:val="28"/>
          <w:szCs w:val="28"/>
        </w:rPr>
        <w:t xml:space="preserve">: 03A;  03 ; 04 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t>)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br/>
        <w:t xml:space="preserve">6. </w:t>
      </w:r>
      <w:r>
        <w:rPr>
          <w:rFonts w:ascii="Calibri" w:eastAsia="Times New Roman" w:hAnsi="Calibri" w:cs="Calibri"/>
          <w:color w:val="202020"/>
          <w:sz w:val="28"/>
          <w:szCs w:val="28"/>
        </w:rPr>
        <w:tab/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t>Financieel Jaarverslag 2020 (bijlagen</w:t>
      </w:r>
      <w:r w:rsidR="00EF51D5">
        <w:rPr>
          <w:rFonts w:ascii="Calibri" w:eastAsia="Times New Roman" w:hAnsi="Calibri" w:cs="Calibri"/>
          <w:color w:val="202020"/>
          <w:sz w:val="28"/>
          <w:szCs w:val="28"/>
        </w:rPr>
        <w:t>: 05A; 05B; 05C; 05D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t>)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br/>
        <w:t xml:space="preserve">7. </w:t>
      </w:r>
      <w:r>
        <w:rPr>
          <w:rFonts w:ascii="Calibri" w:eastAsia="Times New Roman" w:hAnsi="Calibri" w:cs="Calibri"/>
          <w:color w:val="202020"/>
          <w:sz w:val="28"/>
          <w:szCs w:val="28"/>
        </w:rPr>
        <w:tab/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t>Verslag kascommissie</w:t>
      </w:r>
      <w:r w:rsidR="00EF51D5">
        <w:rPr>
          <w:rFonts w:ascii="Calibri" w:eastAsia="Times New Roman" w:hAnsi="Calibri" w:cs="Calibri"/>
          <w:color w:val="202020"/>
          <w:sz w:val="28"/>
          <w:szCs w:val="28"/>
        </w:rPr>
        <w:t xml:space="preserve"> (bijlage 06)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br/>
        <w:t xml:space="preserve">8. </w:t>
      </w:r>
      <w:r>
        <w:rPr>
          <w:rFonts w:ascii="Calibri" w:eastAsia="Times New Roman" w:hAnsi="Calibri" w:cs="Calibri"/>
          <w:color w:val="202020"/>
          <w:sz w:val="28"/>
          <w:szCs w:val="28"/>
        </w:rPr>
        <w:tab/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t>Jaarplan 2021 en Begroting 2021 (bijlagen</w:t>
      </w:r>
      <w:r w:rsidR="00F34B46">
        <w:rPr>
          <w:rFonts w:ascii="Calibri" w:eastAsia="Times New Roman" w:hAnsi="Calibri" w:cs="Calibri"/>
          <w:color w:val="202020"/>
          <w:sz w:val="28"/>
          <w:szCs w:val="28"/>
        </w:rPr>
        <w:t xml:space="preserve"> 05C; 05B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t>)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br/>
        <w:t xml:space="preserve">9. </w:t>
      </w:r>
      <w:r>
        <w:rPr>
          <w:rFonts w:ascii="Calibri" w:eastAsia="Times New Roman" w:hAnsi="Calibri" w:cs="Calibri"/>
          <w:color w:val="202020"/>
          <w:sz w:val="28"/>
          <w:szCs w:val="28"/>
        </w:rPr>
        <w:tab/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t>Aftreden en benoemen kascommissieleden</w:t>
      </w:r>
      <w:r>
        <w:rPr>
          <w:rFonts w:ascii="Calibri" w:eastAsia="Times New Roman" w:hAnsi="Calibri" w:cs="Calibri"/>
          <w:color w:val="202020"/>
          <w:sz w:val="28"/>
          <w:szCs w:val="28"/>
        </w:rPr>
        <w:t>.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br/>
        <w:t xml:space="preserve">10. </w:t>
      </w:r>
      <w:r>
        <w:rPr>
          <w:rFonts w:ascii="Calibri" w:eastAsia="Times New Roman" w:hAnsi="Calibri" w:cs="Calibri"/>
          <w:color w:val="202020"/>
          <w:sz w:val="28"/>
          <w:szCs w:val="28"/>
        </w:rPr>
        <w:tab/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t>Verkiezing (plaatsvervangende) afgevaardigden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br/>
        <w:t xml:space="preserve">11. </w:t>
      </w:r>
      <w:r>
        <w:rPr>
          <w:rFonts w:ascii="Calibri" w:eastAsia="Times New Roman" w:hAnsi="Calibri" w:cs="Calibri"/>
          <w:color w:val="202020"/>
          <w:sz w:val="28"/>
          <w:szCs w:val="28"/>
        </w:rPr>
        <w:tab/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t>Bestuurssamenstelling</w:t>
      </w:r>
      <w:r w:rsidRPr="00E56C23">
        <w:rPr>
          <w:rStyle w:val="Nadruk"/>
          <w:rFonts w:ascii="Calibri" w:eastAsia="Times New Roman" w:hAnsi="Calibri" w:cs="Calibri"/>
          <w:color w:val="202020"/>
          <w:sz w:val="28"/>
          <w:szCs w:val="28"/>
        </w:rPr>
        <w:t xml:space="preserve">                                 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br/>
        <w:t xml:space="preserve">12. </w:t>
      </w:r>
      <w:r>
        <w:rPr>
          <w:rFonts w:ascii="Calibri" w:eastAsia="Times New Roman" w:hAnsi="Calibri" w:cs="Calibri"/>
          <w:color w:val="202020"/>
          <w:sz w:val="28"/>
          <w:szCs w:val="28"/>
        </w:rPr>
        <w:tab/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t>Rondvraag en sluiting</w:t>
      </w:r>
      <w:r w:rsidRPr="00E56C23">
        <w:rPr>
          <w:rFonts w:ascii="Calibri" w:eastAsia="Times New Roman" w:hAnsi="Calibri" w:cs="Calibri"/>
          <w:color w:val="202020"/>
          <w:sz w:val="28"/>
          <w:szCs w:val="28"/>
        </w:rPr>
        <w:br/>
      </w:r>
    </w:p>
    <w:sectPr w:rsidR="00EE34F6" w:rsidRPr="00E56C23" w:rsidSect="00EE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1D40"/>
    <w:multiLevelType w:val="hybridMultilevel"/>
    <w:tmpl w:val="A3FA206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5F0"/>
    <w:rsid w:val="00025904"/>
    <w:rsid w:val="00072B43"/>
    <w:rsid w:val="000846C8"/>
    <w:rsid w:val="000C5BE6"/>
    <w:rsid w:val="00181E4F"/>
    <w:rsid w:val="003A7C1D"/>
    <w:rsid w:val="00483559"/>
    <w:rsid w:val="00501902"/>
    <w:rsid w:val="007E31B9"/>
    <w:rsid w:val="00855F81"/>
    <w:rsid w:val="0094583C"/>
    <w:rsid w:val="009A73FB"/>
    <w:rsid w:val="00BC1C49"/>
    <w:rsid w:val="00C341FE"/>
    <w:rsid w:val="00C638AE"/>
    <w:rsid w:val="00E56C23"/>
    <w:rsid w:val="00EA1A7A"/>
    <w:rsid w:val="00EE34F6"/>
    <w:rsid w:val="00EF51D5"/>
    <w:rsid w:val="00F34B46"/>
    <w:rsid w:val="00F525F0"/>
    <w:rsid w:val="00FD2F6C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25F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525F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525F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25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5F0"/>
    <w:rPr>
      <w:rFonts w:ascii="Tahoma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C638A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E56C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8</cp:revision>
  <dcterms:created xsi:type="dcterms:W3CDTF">2021-03-08T10:23:00Z</dcterms:created>
  <dcterms:modified xsi:type="dcterms:W3CDTF">2021-04-06T19:20:00Z</dcterms:modified>
</cp:coreProperties>
</file>